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C" w:rsidRPr="00272208" w:rsidRDefault="000F196C" w:rsidP="000F196C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72208">
        <w:rPr>
          <w:rFonts w:ascii="Arial" w:hAnsi="宋体" w:cs="Arial"/>
          <w:b/>
          <w:sz w:val="24"/>
        </w:rPr>
        <w:t>性能指标</w:t>
      </w:r>
    </w:p>
    <w:p w:rsidR="000F196C" w:rsidRPr="00272208" w:rsidRDefault="000F196C" w:rsidP="000F196C">
      <w:pPr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压力极限：</w:t>
      </w:r>
      <w:r w:rsidRPr="00272208">
        <w:rPr>
          <w:rFonts w:ascii="Arial" w:hAnsi="Arial" w:cs="Arial"/>
          <w:szCs w:val="21"/>
        </w:rPr>
        <w:t>0-1000pa</w:t>
      </w:r>
    </w:p>
    <w:p w:rsidR="000F196C" w:rsidRPr="00272208" w:rsidRDefault="00272208" w:rsidP="000F196C">
      <w:pPr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适用</w:t>
      </w:r>
      <w:r w:rsidR="000F196C" w:rsidRPr="00272208">
        <w:rPr>
          <w:rFonts w:ascii="Arial" w:hAnsi="宋体" w:cs="Arial"/>
          <w:szCs w:val="21"/>
        </w:rPr>
        <w:t>介质：空气及</w:t>
      </w:r>
      <w:r w:rsidRPr="00272208">
        <w:rPr>
          <w:rFonts w:ascii="Arial" w:hAnsi="宋体" w:cs="Arial"/>
          <w:szCs w:val="21"/>
        </w:rPr>
        <w:t>与之</w:t>
      </w:r>
      <w:r w:rsidR="000F196C" w:rsidRPr="00272208">
        <w:rPr>
          <w:rFonts w:ascii="Arial" w:hAnsi="宋体" w:cs="Arial"/>
          <w:szCs w:val="21"/>
        </w:rPr>
        <w:t>兼容非易燃</w:t>
      </w:r>
      <w:r w:rsidRPr="00272208">
        <w:rPr>
          <w:rFonts w:ascii="Arial" w:hAnsi="宋体" w:cs="Arial"/>
          <w:szCs w:val="21"/>
        </w:rPr>
        <w:t>性</w:t>
      </w:r>
      <w:r w:rsidR="000F196C" w:rsidRPr="00272208">
        <w:rPr>
          <w:rFonts w:ascii="Arial" w:hAnsi="宋体" w:cs="Arial"/>
          <w:szCs w:val="21"/>
        </w:rPr>
        <w:t>气体</w:t>
      </w:r>
    </w:p>
    <w:p w:rsidR="000F196C" w:rsidRPr="00272208" w:rsidRDefault="000F196C" w:rsidP="000F196C">
      <w:pPr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精度：满量程</w:t>
      </w:r>
      <w:r w:rsidRPr="00272208">
        <w:rPr>
          <w:rFonts w:ascii="Arial" w:hAnsi="Arial" w:cs="Arial"/>
          <w:szCs w:val="21"/>
        </w:rPr>
        <w:sym w:font="Symbol" w:char="F0B1"/>
      </w:r>
      <w:r w:rsidRPr="00272208">
        <w:rPr>
          <w:rFonts w:ascii="Arial" w:hAnsi="Arial" w:cs="Arial"/>
          <w:szCs w:val="21"/>
        </w:rPr>
        <w:t xml:space="preserve">2% </w:t>
      </w:r>
      <w:r w:rsidRPr="00272208">
        <w:rPr>
          <w:rFonts w:ascii="Arial" w:hAnsi="宋体" w:cs="Arial"/>
          <w:szCs w:val="21"/>
        </w:rPr>
        <w:t>（在</w:t>
      </w:r>
      <w:r w:rsidRPr="00272208">
        <w:rPr>
          <w:rFonts w:ascii="Arial" w:hAnsi="Arial" w:cs="Arial"/>
          <w:szCs w:val="21"/>
        </w:rPr>
        <w:t>0-30pa</w:t>
      </w:r>
      <w:r w:rsidRPr="00272208">
        <w:rPr>
          <w:rFonts w:ascii="Arial" w:hAnsi="宋体" w:cs="Arial"/>
          <w:szCs w:val="21"/>
        </w:rPr>
        <w:t>为</w:t>
      </w:r>
      <w:r w:rsidRPr="00272208">
        <w:rPr>
          <w:rFonts w:ascii="Arial" w:hAnsi="Arial" w:cs="Arial"/>
          <w:szCs w:val="21"/>
        </w:rPr>
        <w:sym w:font="Symbol" w:char="F0B1"/>
      </w:r>
      <w:r w:rsidRPr="00272208">
        <w:rPr>
          <w:rFonts w:ascii="Arial" w:hAnsi="Arial" w:cs="Arial"/>
          <w:szCs w:val="21"/>
        </w:rPr>
        <w:t>3%</w:t>
      </w:r>
      <w:r w:rsidRPr="00272208">
        <w:rPr>
          <w:rFonts w:ascii="Arial" w:hAnsi="宋体" w:cs="Arial"/>
          <w:szCs w:val="21"/>
        </w:rPr>
        <w:t>）</w:t>
      </w:r>
    </w:p>
    <w:p w:rsidR="000F196C" w:rsidRPr="00272208" w:rsidRDefault="000F196C" w:rsidP="000F196C">
      <w:pPr>
        <w:spacing w:line="260" w:lineRule="atLeast"/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温度范围：</w:t>
      </w:r>
      <w:r w:rsidRPr="00272208">
        <w:rPr>
          <w:rFonts w:ascii="Arial" w:hAnsi="Arial" w:cs="Arial"/>
          <w:szCs w:val="21"/>
        </w:rPr>
        <w:t xml:space="preserve">-7 - </w:t>
      </w:r>
      <w:smartTag w:uri="urn:schemas-microsoft-com:office:smarttags" w:element="chmetcnv">
        <w:smartTagPr>
          <w:attr w:name="UnitName" w:val="ﾰC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272208">
          <w:rPr>
            <w:rFonts w:ascii="Arial" w:hAnsi="Arial" w:cs="Arial"/>
            <w:szCs w:val="21"/>
          </w:rPr>
          <w:t>60°C</w:t>
        </w:r>
      </w:smartTag>
      <w:r w:rsidRPr="00272208">
        <w:rPr>
          <w:rFonts w:ascii="Arial" w:hAnsi="Arial" w:cs="Arial"/>
          <w:szCs w:val="21"/>
        </w:rPr>
        <w:t xml:space="preserve"> (20 - </w:t>
      </w:r>
      <w:smartTag w:uri="urn:schemas-microsoft-com:office:smarttags" w:element="chmetcnv">
        <w:smartTagPr>
          <w:attr w:name="UnitName" w:val=" Ѐ탈"/>
          <w:attr w:name="SourceValue" w:val="140"/>
          <w:attr w:name="HasSpace" w:val="False"/>
          <w:attr w:name="Negative" w:val="False"/>
          <w:attr w:name="NumberType" w:val="1"/>
          <w:attr w:name="TCSC" w:val="0"/>
        </w:smartTagPr>
        <w:r w:rsidRPr="00272208">
          <w:rPr>
            <w:rFonts w:ascii="Arial" w:hAnsi="Arial" w:cs="Arial"/>
            <w:szCs w:val="21"/>
          </w:rPr>
          <w:t>140°F</w:t>
        </w:r>
      </w:smartTag>
      <w:r w:rsidRPr="00272208">
        <w:rPr>
          <w:rFonts w:ascii="Arial" w:hAnsi="Arial" w:cs="Arial"/>
          <w:szCs w:val="21"/>
        </w:rPr>
        <w:t>)</w:t>
      </w:r>
    </w:p>
    <w:p w:rsidR="000F196C" w:rsidRPr="00272208" w:rsidRDefault="000F196C" w:rsidP="000F196C">
      <w:pPr>
        <w:spacing w:line="260" w:lineRule="atLeast"/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过程连接：</w:t>
      </w:r>
      <w:r w:rsidRPr="00272208">
        <w:rPr>
          <w:rFonts w:ascii="Arial" w:hAnsi="Arial" w:cs="Arial"/>
          <w:szCs w:val="21"/>
        </w:rPr>
        <w:t>3/16″ (5mm) ID</w:t>
      </w:r>
      <w:r w:rsidRPr="00272208">
        <w:rPr>
          <w:rFonts w:ascii="Arial" w:hAnsi="宋体" w:cs="Arial"/>
          <w:szCs w:val="21"/>
        </w:rPr>
        <w:t>管，最大</w:t>
      </w:r>
      <w:r w:rsidRPr="00272208">
        <w:rPr>
          <w:rFonts w:ascii="Arial" w:hAnsi="Arial" w:cs="Arial"/>
          <w:szCs w:val="21"/>
        </w:rPr>
        <w:t>OD7mm</w:t>
      </w:r>
    </w:p>
    <w:p w:rsidR="000F196C" w:rsidRPr="00272208" w:rsidRDefault="000F196C" w:rsidP="000F196C">
      <w:pPr>
        <w:spacing w:line="260" w:lineRule="atLeast"/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输出触点容量：</w:t>
      </w:r>
      <w:r w:rsidRPr="00272208">
        <w:rPr>
          <w:rFonts w:ascii="Arial" w:hAnsi="Arial" w:cs="Arial"/>
          <w:szCs w:val="21"/>
        </w:rPr>
        <w:t xml:space="preserve">250V 2A </w:t>
      </w:r>
      <w:r w:rsidRPr="00272208">
        <w:rPr>
          <w:rFonts w:ascii="Arial" w:hAnsi="宋体" w:cs="Arial"/>
          <w:szCs w:val="21"/>
        </w:rPr>
        <w:t>触点交换</w:t>
      </w:r>
    </w:p>
    <w:p w:rsidR="000F196C" w:rsidRPr="00272208" w:rsidRDefault="000F196C" w:rsidP="000F196C">
      <w:pPr>
        <w:spacing w:line="260" w:lineRule="atLeast"/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外壳：</w:t>
      </w:r>
      <w:r w:rsidRPr="00272208">
        <w:rPr>
          <w:rFonts w:ascii="Arial" w:hAnsi="Arial" w:cs="Arial"/>
          <w:szCs w:val="21"/>
        </w:rPr>
        <w:t>ABS</w:t>
      </w:r>
      <w:r w:rsidRPr="00272208">
        <w:rPr>
          <w:rFonts w:ascii="Arial" w:hAnsi="宋体" w:cs="Arial"/>
          <w:szCs w:val="21"/>
        </w:rPr>
        <w:t>塑料和铝壳，带</w:t>
      </w:r>
      <w:r w:rsidRPr="00272208">
        <w:rPr>
          <w:rFonts w:ascii="Arial" w:hAnsi="Arial" w:cs="Arial"/>
          <w:szCs w:val="21"/>
        </w:rPr>
        <w:t>PMMA</w:t>
      </w:r>
      <w:r w:rsidRPr="00272208">
        <w:rPr>
          <w:rFonts w:ascii="Arial" w:hAnsi="宋体" w:cs="Arial"/>
          <w:szCs w:val="21"/>
        </w:rPr>
        <w:t>盖</w:t>
      </w:r>
    </w:p>
    <w:p w:rsidR="000F196C" w:rsidRPr="00272208" w:rsidRDefault="000F196C" w:rsidP="000F196C">
      <w:pPr>
        <w:spacing w:line="260" w:lineRule="atLeast"/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重量：约</w:t>
      </w:r>
      <w:r w:rsidRPr="00272208">
        <w:rPr>
          <w:rFonts w:ascii="Arial" w:hAnsi="Arial" w:cs="Arial"/>
          <w:szCs w:val="21"/>
        </w:rPr>
        <w:t>452g (ABS</w:t>
      </w:r>
      <w:r w:rsidRPr="00272208">
        <w:rPr>
          <w:rFonts w:ascii="Arial" w:hAnsi="宋体" w:cs="Arial"/>
          <w:szCs w:val="21"/>
        </w:rPr>
        <w:t>塑料壳</w:t>
      </w:r>
      <w:r w:rsidRPr="00272208">
        <w:rPr>
          <w:rFonts w:ascii="Arial" w:hAnsi="Arial" w:cs="Arial"/>
          <w:szCs w:val="21"/>
        </w:rPr>
        <w:t>)</w:t>
      </w:r>
      <w:r w:rsidRPr="00272208">
        <w:rPr>
          <w:rFonts w:ascii="Arial" w:hAnsi="宋体" w:cs="Arial"/>
          <w:szCs w:val="21"/>
        </w:rPr>
        <w:t>，</w:t>
      </w:r>
      <w:r w:rsidRPr="00272208">
        <w:rPr>
          <w:rFonts w:ascii="Arial" w:hAnsi="Arial" w:cs="Arial"/>
          <w:szCs w:val="21"/>
        </w:rPr>
        <w:t xml:space="preserve"> 537g (</w:t>
      </w:r>
      <w:r w:rsidRPr="00272208">
        <w:rPr>
          <w:rFonts w:ascii="Arial" w:hAnsi="宋体" w:cs="Arial"/>
          <w:szCs w:val="21"/>
        </w:rPr>
        <w:t>铝壳</w:t>
      </w:r>
      <w:r w:rsidRPr="00272208">
        <w:rPr>
          <w:rFonts w:ascii="Arial" w:hAnsi="Arial" w:cs="Arial"/>
          <w:szCs w:val="21"/>
        </w:rPr>
        <w:t>)</w:t>
      </w:r>
    </w:p>
    <w:p w:rsidR="00272208" w:rsidRPr="00272208" w:rsidRDefault="00272208" w:rsidP="00272208">
      <w:pPr>
        <w:numPr>
          <w:ilvl w:val="0"/>
          <w:numId w:val="1"/>
        </w:numPr>
        <w:spacing w:line="260" w:lineRule="atLeast"/>
        <w:rPr>
          <w:rFonts w:ascii="Arial" w:hAnsi="Arial" w:cs="Arial"/>
          <w:b/>
          <w:sz w:val="24"/>
        </w:rPr>
      </w:pPr>
      <w:r w:rsidRPr="00272208">
        <w:rPr>
          <w:rFonts w:ascii="Arial" w:hAnsi="宋体" w:cs="Arial"/>
          <w:b/>
          <w:sz w:val="24"/>
        </w:rPr>
        <w:t>安装须知</w:t>
      </w:r>
    </w:p>
    <w:p w:rsidR="00272208" w:rsidRPr="00272208" w:rsidRDefault="00272208" w:rsidP="00272208">
      <w:pPr>
        <w:widowControl/>
        <w:rPr>
          <w:rFonts w:ascii="Arial" w:hAnsi="Arial" w:cs="Arial"/>
          <w:szCs w:val="21"/>
        </w:rPr>
      </w:pPr>
      <w:r w:rsidRPr="00272208">
        <w:rPr>
          <w:rFonts w:ascii="Arial" w:hAnsi="Arial" w:cs="Arial"/>
          <w:szCs w:val="21"/>
        </w:rPr>
        <w:t xml:space="preserve">• </w:t>
      </w:r>
      <w:r w:rsidRPr="00272208">
        <w:rPr>
          <w:rFonts w:ascii="Arial" w:hAnsi="宋体" w:cs="Arial"/>
          <w:szCs w:val="21"/>
        </w:rPr>
        <w:t>请确保：待安装表满足测量范围的要求。</w:t>
      </w:r>
    </w:p>
    <w:p w:rsidR="00272208" w:rsidRPr="00272208" w:rsidRDefault="00272208" w:rsidP="00272208">
      <w:pPr>
        <w:widowControl/>
        <w:rPr>
          <w:rFonts w:ascii="Arial" w:hAnsi="Arial" w:cs="Arial"/>
          <w:szCs w:val="21"/>
        </w:rPr>
      </w:pPr>
      <w:r w:rsidRPr="00272208">
        <w:rPr>
          <w:rFonts w:ascii="Arial" w:hAnsi="Arial" w:cs="Arial"/>
          <w:szCs w:val="21"/>
        </w:rPr>
        <w:t xml:space="preserve">• </w:t>
      </w:r>
      <w:r w:rsidRPr="00272208">
        <w:rPr>
          <w:rFonts w:ascii="Arial" w:hAnsi="宋体" w:cs="Arial"/>
          <w:szCs w:val="21"/>
        </w:rPr>
        <w:t>务必保证安装环境温度小于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0"/>
          <w:attr w:name="UnitName" w:val="°F"/>
        </w:smartTagPr>
        <w:r w:rsidRPr="00272208">
          <w:rPr>
            <w:rFonts w:ascii="Arial" w:hAnsi="Arial" w:cs="Arial"/>
            <w:szCs w:val="21"/>
          </w:rPr>
          <w:t>140°F</w:t>
        </w:r>
      </w:smartTag>
      <w:r w:rsidRPr="00272208">
        <w:rPr>
          <w:rFonts w:ascii="Arial" w:hAnsi="Arial" w:cs="Arial"/>
          <w:szCs w:val="21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°C"/>
        </w:smartTagPr>
        <w:r w:rsidRPr="00272208">
          <w:rPr>
            <w:rFonts w:ascii="Arial" w:hAnsi="Arial" w:cs="Arial"/>
            <w:szCs w:val="21"/>
          </w:rPr>
          <w:t>60°C</w:t>
        </w:r>
      </w:smartTag>
      <w:r w:rsidRPr="00272208">
        <w:rPr>
          <w:rFonts w:ascii="Arial" w:hAnsi="Arial" w:cs="Arial"/>
          <w:szCs w:val="21"/>
        </w:rPr>
        <w:t>)</w:t>
      </w:r>
      <w:r w:rsidRPr="00272208">
        <w:rPr>
          <w:rFonts w:ascii="Arial" w:hAnsi="宋体" w:cs="Arial"/>
          <w:szCs w:val="21"/>
        </w:rPr>
        <w:t>，安装处压力不超过表的压力测量量程。</w:t>
      </w:r>
      <w:r w:rsidRPr="00272208">
        <w:rPr>
          <w:rFonts w:ascii="Arial" w:hAnsi="Arial" w:cs="Arial"/>
          <w:szCs w:val="21"/>
        </w:rPr>
        <w:t xml:space="preserve"> </w:t>
      </w:r>
    </w:p>
    <w:p w:rsidR="00272208" w:rsidRPr="00272208" w:rsidRDefault="00272208" w:rsidP="00272208">
      <w:pPr>
        <w:widowControl/>
        <w:rPr>
          <w:rFonts w:ascii="Arial" w:hAnsi="Arial" w:cs="Arial"/>
          <w:szCs w:val="21"/>
        </w:rPr>
      </w:pPr>
      <w:r w:rsidRPr="00272208">
        <w:rPr>
          <w:rFonts w:ascii="Arial" w:hAnsi="Arial" w:cs="Arial"/>
          <w:szCs w:val="21"/>
        </w:rPr>
        <w:t xml:space="preserve">• </w:t>
      </w:r>
      <w:r w:rsidRPr="00272208">
        <w:rPr>
          <w:rFonts w:ascii="Arial" w:hAnsi="宋体" w:cs="Arial"/>
          <w:szCs w:val="21"/>
        </w:rPr>
        <w:t>所有标准</w:t>
      </w:r>
      <w:r w:rsidRPr="00272208">
        <w:rPr>
          <w:rFonts w:ascii="Arial" w:hAnsi="Arial" w:cs="Arial"/>
          <w:szCs w:val="21"/>
        </w:rPr>
        <w:t xml:space="preserve">A2S </w:t>
      </w:r>
      <w:r w:rsidRPr="00272208">
        <w:rPr>
          <w:rFonts w:ascii="Arial" w:hAnsi="宋体" w:cs="Arial"/>
          <w:szCs w:val="21"/>
        </w:rPr>
        <w:t>表都是在垂直状态下进行校准的，为此</w:t>
      </w:r>
      <w:r w:rsidRPr="00272208">
        <w:rPr>
          <w:rFonts w:ascii="Arial" w:hAnsi="Arial" w:cs="Arial"/>
          <w:szCs w:val="21"/>
        </w:rPr>
        <w:t>A2S</w:t>
      </w:r>
      <w:r w:rsidRPr="00272208">
        <w:rPr>
          <w:rFonts w:ascii="Arial" w:hAnsi="宋体" w:cs="Arial"/>
          <w:szCs w:val="21"/>
        </w:rPr>
        <w:t>表必须垂直安装以保证所述精度。</w:t>
      </w:r>
    </w:p>
    <w:p w:rsidR="000F196C" w:rsidRPr="00272208" w:rsidRDefault="00FB69D3" w:rsidP="000F196C">
      <w:pPr>
        <w:spacing w:line="260" w:lineRule="atLeast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drawing>
          <wp:inline distT="0" distB="0" distL="0" distR="0">
            <wp:extent cx="1952625" cy="2143125"/>
            <wp:effectExtent l="19050" t="0" r="9525" b="0"/>
            <wp:docPr id="2" name="图片 2" descr="PB12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120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6C" w:rsidRPr="00272208" w:rsidRDefault="000F196C" w:rsidP="000F196C">
      <w:pPr>
        <w:numPr>
          <w:ilvl w:val="0"/>
          <w:numId w:val="1"/>
        </w:numPr>
        <w:spacing w:line="260" w:lineRule="atLeast"/>
        <w:rPr>
          <w:rFonts w:ascii="Arial" w:hAnsi="Arial" w:cs="Arial"/>
          <w:b/>
          <w:sz w:val="24"/>
        </w:rPr>
      </w:pPr>
      <w:r w:rsidRPr="00272208">
        <w:rPr>
          <w:rFonts w:ascii="Arial" w:hAnsi="宋体" w:cs="Arial"/>
          <w:b/>
          <w:sz w:val="24"/>
        </w:rPr>
        <w:t>安装</w:t>
      </w:r>
    </w:p>
    <w:p w:rsidR="000F196C" w:rsidRPr="00272208" w:rsidRDefault="000F196C" w:rsidP="000F196C">
      <w:pPr>
        <w:spacing w:line="260" w:lineRule="atLeast"/>
        <w:rPr>
          <w:rFonts w:ascii="Arial" w:hAnsi="Arial" w:cs="Arial"/>
          <w:b/>
          <w:szCs w:val="21"/>
        </w:rPr>
      </w:pPr>
      <w:r w:rsidRPr="00272208">
        <w:rPr>
          <w:rFonts w:ascii="Arial" w:hAnsi="宋体" w:cs="Arial"/>
          <w:b/>
          <w:szCs w:val="21"/>
        </w:rPr>
        <w:t>嵌入式安装</w:t>
      </w:r>
    </w:p>
    <w:p w:rsidR="00272208" w:rsidRPr="00272208" w:rsidRDefault="00272208" w:rsidP="000F196C">
      <w:pPr>
        <w:spacing w:line="260" w:lineRule="atLeast"/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切下一个直径为</w:t>
      </w:r>
      <w:r w:rsidRPr="00272208">
        <w:rPr>
          <w:rFonts w:ascii="Arial" w:hAnsi="Arial" w:cs="Arial"/>
          <w:szCs w:val="21"/>
        </w:rPr>
        <w:t xml:space="preserve">4 9/16" </w:t>
      </w:r>
      <w:r w:rsidRPr="00272208">
        <w:rPr>
          <w:rFonts w:ascii="Arial" w:hAnsi="宋体" w:cs="Arial"/>
          <w:szCs w:val="21"/>
        </w:rPr>
        <w:t>的圆，然后把表嵌入剩余部分的空隙中，并与适配器连接。利用提供的螺钉将表固定在适当位置。</w:t>
      </w:r>
    </w:p>
    <w:p w:rsidR="000F196C" w:rsidRPr="00272208" w:rsidRDefault="00FB69D3" w:rsidP="000F196C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drawing>
          <wp:inline distT="0" distB="0" distL="0" distR="0">
            <wp:extent cx="1819275" cy="1724025"/>
            <wp:effectExtent l="19050" t="0" r="9525" b="0"/>
            <wp:docPr id="3" name="图片 3" descr="a2s部分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2s部分一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6C" w:rsidRPr="00272208" w:rsidRDefault="000F196C" w:rsidP="000F196C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72208">
        <w:rPr>
          <w:rFonts w:ascii="Arial" w:hAnsi="宋体" w:cs="Arial"/>
          <w:b/>
          <w:sz w:val="24"/>
        </w:rPr>
        <w:t>过程连接</w:t>
      </w:r>
    </w:p>
    <w:p w:rsidR="00272208" w:rsidRPr="00272208" w:rsidRDefault="000F196C" w:rsidP="00272208">
      <w:pPr>
        <w:rPr>
          <w:rFonts w:ascii="Arial" w:hAnsi="Arial" w:cs="Arial"/>
          <w:szCs w:val="21"/>
        </w:rPr>
      </w:pPr>
      <w:r w:rsidRPr="009E0403">
        <w:rPr>
          <w:rFonts w:ascii="Arial" w:hAnsi="宋体" w:cs="Arial"/>
          <w:b/>
          <w:szCs w:val="21"/>
        </w:rPr>
        <w:t>正压力测量</w:t>
      </w:r>
      <w:r w:rsidRPr="00272208">
        <w:rPr>
          <w:rFonts w:ascii="Arial" w:hAnsi="宋体" w:cs="Arial"/>
          <w:szCs w:val="21"/>
        </w:rPr>
        <w:t>：</w:t>
      </w:r>
      <w:r w:rsidR="00272208" w:rsidRPr="00272208">
        <w:rPr>
          <w:rFonts w:ascii="Arial" w:hAnsi="宋体" w:cs="Arial"/>
          <w:szCs w:val="21"/>
        </w:rPr>
        <w:t>将压力管连接到标有</w:t>
      </w:r>
      <w:r w:rsidR="00272208" w:rsidRPr="00272208">
        <w:rPr>
          <w:rFonts w:ascii="Arial" w:hAnsi="Arial" w:cs="Arial"/>
          <w:szCs w:val="21"/>
        </w:rPr>
        <w:t>“high pressure”</w:t>
      </w:r>
      <w:r w:rsidR="00272208" w:rsidRPr="00272208">
        <w:rPr>
          <w:rFonts w:ascii="Arial" w:hAnsi="宋体" w:cs="Arial"/>
          <w:szCs w:val="21"/>
        </w:rPr>
        <w:t>，即</w:t>
      </w:r>
      <w:r w:rsidR="00272208" w:rsidRPr="00272208">
        <w:rPr>
          <w:rFonts w:ascii="Arial" w:hAnsi="Arial" w:cs="Arial"/>
          <w:szCs w:val="21"/>
        </w:rPr>
        <w:t>“</w:t>
      </w:r>
      <w:r w:rsidR="00272208" w:rsidRPr="00272208">
        <w:rPr>
          <w:rFonts w:ascii="Arial" w:hAnsi="宋体" w:cs="Arial"/>
          <w:szCs w:val="21"/>
        </w:rPr>
        <w:t>高压</w:t>
      </w:r>
      <w:r w:rsidR="00272208" w:rsidRPr="00272208">
        <w:rPr>
          <w:rFonts w:ascii="Arial" w:hAnsi="Arial" w:cs="Arial"/>
          <w:szCs w:val="21"/>
        </w:rPr>
        <w:t xml:space="preserve">” </w:t>
      </w:r>
      <w:r w:rsidR="00272208" w:rsidRPr="00272208">
        <w:rPr>
          <w:rFonts w:ascii="Arial" w:hAnsi="宋体" w:cs="Arial"/>
          <w:szCs w:val="21"/>
        </w:rPr>
        <w:t>的孔，把标有</w:t>
      </w:r>
      <w:r w:rsidR="00272208" w:rsidRPr="00272208">
        <w:rPr>
          <w:rFonts w:ascii="Arial" w:hAnsi="Arial" w:cs="Arial"/>
          <w:szCs w:val="21"/>
        </w:rPr>
        <w:t xml:space="preserve"> “low pressure”</w:t>
      </w:r>
      <w:r w:rsidR="00272208" w:rsidRPr="00272208">
        <w:rPr>
          <w:rFonts w:ascii="Arial" w:hAnsi="宋体" w:cs="Arial"/>
          <w:szCs w:val="21"/>
        </w:rPr>
        <w:t>，即</w:t>
      </w:r>
      <w:r w:rsidR="00272208" w:rsidRPr="00272208">
        <w:rPr>
          <w:rFonts w:ascii="Arial" w:hAnsi="Arial" w:cs="Arial"/>
          <w:szCs w:val="21"/>
        </w:rPr>
        <w:t>“</w:t>
      </w:r>
      <w:r w:rsidR="00272208" w:rsidRPr="00272208">
        <w:rPr>
          <w:rFonts w:ascii="Arial" w:hAnsi="宋体" w:cs="Arial"/>
          <w:szCs w:val="21"/>
        </w:rPr>
        <w:t>低压</w:t>
      </w:r>
      <w:r w:rsidR="00272208" w:rsidRPr="00272208">
        <w:rPr>
          <w:rFonts w:ascii="Arial" w:hAnsi="Arial" w:cs="Arial"/>
          <w:szCs w:val="21"/>
        </w:rPr>
        <w:t>”</w:t>
      </w:r>
      <w:r w:rsidR="00272208" w:rsidRPr="00272208">
        <w:rPr>
          <w:rFonts w:ascii="Arial" w:hAnsi="宋体" w:cs="Arial"/>
          <w:szCs w:val="21"/>
        </w:rPr>
        <w:lastRenderedPageBreak/>
        <w:t>的孔暴露在大气中。</w:t>
      </w:r>
    </w:p>
    <w:p w:rsidR="000F196C" w:rsidRPr="00272208" w:rsidRDefault="000F196C" w:rsidP="000F196C">
      <w:pPr>
        <w:rPr>
          <w:rFonts w:ascii="Arial" w:hAnsi="Arial" w:cs="Arial"/>
          <w:szCs w:val="21"/>
        </w:rPr>
      </w:pPr>
      <w:r w:rsidRPr="009E0403">
        <w:rPr>
          <w:rFonts w:ascii="Arial" w:hAnsi="宋体" w:cs="Arial"/>
          <w:b/>
          <w:szCs w:val="21"/>
        </w:rPr>
        <w:t>负压力测量</w:t>
      </w:r>
      <w:r w:rsidRPr="00272208">
        <w:rPr>
          <w:rFonts w:ascii="Arial" w:hAnsi="宋体" w:cs="Arial"/>
          <w:szCs w:val="21"/>
        </w:rPr>
        <w:t>：</w:t>
      </w:r>
      <w:r w:rsidR="00272208" w:rsidRPr="00272208">
        <w:rPr>
          <w:rFonts w:ascii="Arial" w:hAnsi="宋体" w:cs="Arial"/>
          <w:szCs w:val="21"/>
        </w:rPr>
        <w:t>把压力管连接到标有</w:t>
      </w:r>
      <w:r w:rsidR="00272208" w:rsidRPr="00272208">
        <w:rPr>
          <w:rFonts w:ascii="Arial" w:hAnsi="Arial" w:cs="Arial"/>
          <w:szCs w:val="21"/>
        </w:rPr>
        <w:t xml:space="preserve"> “low pressure” </w:t>
      </w:r>
      <w:r w:rsidR="00272208" w:rsidRPr="00272208">
        <w:rPr>
          <w:rFonts w:ascii="Arial" w:hAnsi="宋体" w:cs="Arial"/>
          <w:szCs w:val="21"/>
        </w:rPr>
        <w:t>，即</w:t>
      </w:r>
      <w:r w:rsidR="00272208" w:rsidRPr="00272208">
        <w:rPr>
          <w:rFonts w:ascii="Arial" w:hAnsi="Arial" w:cs="Arial"/>
          <w:szCs w:val="21"/>
        </w:rPr>
        <w:t>“</w:t>
      </w:r>
      <w:r w:rsidR="00272208" w:rsidRPr="00272208">
        <w:rPr>
          <w:rFonts w:ascii="Arial" w:hAnsi="宋体" w:cs="Arial"/>
          <w:szCs w:val="21"/>
        </w:rPr>
        <w:t>低压</w:t>
      </w:r>
      <w:r w:rsidR="00272208" w:rsidRPr="00272208">
        <w:rPr>
          <w:rFonts w:ascii="Arial" w:hAnsi="Arial" w:cs="Arial"/>
          <w:szCs w:val="21"/>
        </w:rPr>
        <w:t xml:space="preserve">” </w:t>
      </w:r>
      <w:r w:rsidR="00272208" w:rsidRPr="00272208">
        <w:rPr>
          <w:rFonts w:ascii="Arial" w:hAnsi="宋体" w:cs="Arial"/>
          <w:szCs w:val="21"/>
        </w:rPr>
        <w:t>的孔，把标有</w:t>
      </w:r>
      <w:r w:rsidR="00272208" w:rsidRPr="00272208">
        <w:rPr>
          <w:rFonts w:ascii="Arial" w:hAnsi="Arial" w:cs="Arial"/>
          <w:szCs w:val="21"/>
        </w:rPr>
        <w:t xml:space="preserve"> “high pressure”</w:t>
      </w:r>
      <w:r w:rsidR="00272208" w:rsidRPr="00272208">
        <w:rPr>
          <w:rFonts w:ascii="Arial" w:hAnsi="宋体" w:cs="Arial"/>
          <w:szCs w:val="21"/>
        </w:rPr>
        <w:t>，即</w:t>
      </w:r>
      <w:r w:rsidR="00272208" w:rsidRPr="00272208">
        <w:rPr>
          <w:rFonts w:ascii="Arial" w:hAnsi="Arial" w:cs="Arial"/>
          <w:szCs w:val="21"/>
        </w:rPr>
        <w:t>“</w:t>
      </w:r>
      <w:r w:rsidR="00272208" w:rsidRPr="00272208">
        <w:rPr>
          <w:rFonts w:ascii="Arial" w:hAnsi="宋体" w:cs="Arial"/>
          <w:szCs w:val="21"/>
        </w:rPr>
        <w:t>高压</w:t>
      </w:r>
      <w:r w:rsidR="00272208" w:rsidRPr="00272208">
        <w:rPr>
          <w:rFonts w:ascii="Arial" w:hAnsi="Arial" w:cs="Arial"/>
          <w:szCs w:val="21"/>
        </w:rPr>
        <w:t>”</w:t>
      </w:r>
      <w:r w:rsidR="00272208" w:rsidRPr="00272208">
        <w:rPr>
          <w:rFonts w:ascii="Arial" w:hAnsi="宋体" w:cs="Arial"/>
          <w:szCs w:val="21"/>
        </w:rPr>
        <w:t>的孔暴露在大气中</w:t>
      </w:r>
      <w:r w:rsidRPr="00272208">
        <w:rPr>
          <w:rFonts w:ascii="Arial" w:hAnsi="宋体" w:cs="Arial"/>
          <w:szCs w:val="21"/>
        </w:rPr>
        <w:t>。</w:t>
      </w:r>
    </w:p>
    <w:p w:rsidR="00272208" w:rsidRPr="00272208" w:rsidRDefault="000F196C" w:rsidP="000F196C">
      <w:pPr>
        <w:rPr>
          <w:rFonts w:ascii="Arial" w:hAnsi="Arial" w:cs="Arial"/>
          <w:szCs w:val="21"/>
        </w:rPr>
      </w:pPr>
      <w:r w:rsidRPr="009E0403">
        <w:rPr>
          <w:rFonts w:ascii="Arial" w:hAnsi="宋体" w:cs="Arial"/>
          <w:b/>
          <w:szCs w:val="21"/>
        </w:rPr>
        <w:t>差压测量</w:t>
      </w:r>
      <w:r w:rsidRPr="00272208">
        <w:rPr>
          <w:rFonts w:ascii="Arial" w:hAnsi="宋体" w:cs="Arial"/>
          <w:szCs w:val="21"/>
        </w:rPr>
        <w:t>：</w:t>
      </w:r>
      <w:r w:rsidR="00272208" w:rsidRPr="00272208">
        <w:rPr>
          <w:rFonts w:ascii="Arial" w:hAnsi="宋体" w:cs="Arial"/>
          <w:szCs w:val="21"/>
        </w:rPr>
        <w:t>把高压管连接到标有</w:t>
      </w:r>
      <w:r w:rsidR="00272208" w:rsidRPr="00272208">
        <w:rPr>
          <w:rFonts w:ascii="Arial" w:hAnsi="Arial" w:cs="Arial"/>
          <w:szCs w:val="21"/>
        </w:rPr>
        <w:t>“high pressure”,</w:t>
      </w:r>
      <w:r w:rsidR="00272208" w:rsidRPr="00272208">
        <w:rPr>
          <w:rFonts w:ascii="Arial" w:hAnsi="宋体" w:cs="Arial"/>
          <w:szCs w:val="21"/>
        </w:rPr>
        <w:t>即</w:t>
      </w:r>
      <w:r w:rsidR="00272208" w:rsidRPr="00272208">
        <w:rPr>
          <w:rFonts w:ascii="Arial" w:hAnsi="Arial" w:cs="Arial"/>
          <w:szCs w:val="21"/>
        </w:rPr>
        <w:t>“</w:t>
      </w:r>
      <w:r w:rsidR="00272208" w:rsidRPr="00272208">
        <w:rPr>
          <w:rFonts w:ascii="Arial" w:hAnsi="宋体" w:cs="Arial"/>
          <w:szCs w:val="21"/>
        </w:rPr>
        <w:t>高压</w:t>
      </w:r>
      <w:r w:rsidR="00272208" w:rsidRPr="00272208">
        <w:rPr>
          <w:rFonts w:ascii="Arial" w:hAnsi="Arial" w:cs="Arial"/>
          <w:szCs w:val="21"/>
        </w:rPr>
        <w:t>”</w:t>
      </w:r>
      <w:r w:rsidR="00272208" w:rsidRPr="00272208">
        <w:rPr>
          <w:rFonts w:ascii="Arial" w:hAnsi="宋体" w:cs="Arial"/>
          <w:szCs w:val="21"/>
        </w:rPr>
        <w:t>孔上，把低压管连接到标有</w:t>
      </w:r>
      <w:r w:rsidR="00272208" w:rsidRPr="00272208">
        <w:rPr>
          <w:rFonts w:ascii="Arial" w:hAnsi="Arial" w:cs="Arial"/>
          <w:szCs w:val="21"/>
        </w:rPr>
        <w:t>“low pressure”,</w:t>
      </w:r>
      <w:r w:rsidR="00272208" w:rsidRPr="00272208">
        <w:rPr>
          <w:rFonts w:ascii="Arial" w:hAnsi="宋体" w:cs="Arial"/>
          <w:szCs w:val="21"/>
        </w:rPr>
        <w:t>即</w:t>
      </w:r>
      <w:r w:rsidR="00272208" w:rsidRPr="00272208">
        <w:rPr>
          <w:rFonts w:ascii="Arial" w:hAnsi="Arial" w:cs="Arial"/>
          <w:szCs w:val="21"/>
        </w:rPr>
        <w:t>“</w:t>
      </w:r>
      <w:r w:rsidR="00272208" w:rsidRPr="00272208">
        <w:rPr>
          <w:rFonts w:ascii="Arial" w:hAnsi="宋体" w:cs="Arial"/>
          <w:szCs w:val="21"/>
        </w:rPr>
        <w:t>低压</w:t>
      </w:r>
      <w:r w:rsidR="00272208" w:rsidRPr="00272208">
        <w:rPr>
          <w:rFonts w:ascii="Arial" w:hAnsi="Arial" w:cs="Arial"/>
          <w:szCs w:val="21"/>
        </w:rPr>
        <w:t>”</w:t>
      </w:r>
      <w:r w:rsidR="00272208" w:rsidRPr="00272208">
        <w:rPr>
          <w:rFonts w:ascii="Arial" w:hAnsi="宋体" w:cs="Arial"/>
          <w:szCs w:val="21"/>
        </w:rPr>
        <w:t>孔上。</w:t>
      </w:r>
    </w:p>
    <w:p w:rsidR="00272208" w:rsidRPr="00272208" w:rsidRDefault="00272208" w:rsidP="00272208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72208">
        <w:rPr>
          <w:rFonts w:ascii="Arial" w:hAnsi="宋体" w:cs="Arial"/>
          <w:b/>
          <w:sz w:val="24"/>
        </w:rPr>
        <w:t>零校准</w:t>
      </w:r>
    </w:p>
    <w:p w:rsidR="00272208" w:rsidRPr="00272208" w:rsidRDefault="00272208" w:rsidP="00272208">
      <w:pPr>
        <w:rPr>
          <w:rFonts w:ascii="Arial" w:hAnsi="Arial" w:cs="Arial"/>
          <w:szCs w:val="21"/>
        </w:rPr>
      </w:pPr>
      <w:r w:rsidRPr="00272208">
        <w:rPr>
          <w:rFonts w:ascii="Arial" w:hAnsi="宋体" w:cs="Arial"/>
          <w:szCs w:val="21"/>
        </w:rPr>
        <w:t>在安装后进行零校准。把所有低、高压孔暴露在大气中，然后使用表壳下方零校准螺钉调整指针归零。</w:t>
      </w:r>
    </w:p>
    <w:p w:rsidR="000F196C" w:rsidRPr="000F196C" w:rsidRDefault="00FB69D3" w:rsidP="000F196C">
      <w:r>
        <w:rPr>
          <w:noProof/>
        </w:rPr>
        <w:drawing>
          <wp:inline distT="0" distB="0" distL="0" distR="0">
            <wp:extent cx="3009900" cy="1647825"/>
            <wp:effectExtent l="19050" t="0" r="0" b="0"/>
            <wp:docPr id="4" name="图片 4" descr="a2s部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2s部分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96C" w:rsidRPr="000F196C" w:rsidSect="00327F52">
      <w:headerReference w:type="default" r:id="rId10"/>
      <w:pgSz w:w="11906" w:h="16838"/>
      <w:pgMar w:top="1843" w:right="1274" w:bottom="1440" w:left="1134" w:header="851" w:footer="992" w:gutter="0"/>
      <w:cols w:num="2" w:space="425" w:equalWidth="0">
        <w:col w:w="4606" w:space="425"/>
        <w:col w:w="4467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E8" w:rsidRDefault="00D47BE8">
      <w:r>
        <w:separator/>
      </w:r>
    </w:p>
  </w:endnote>
  <w:endnote w:type="continuationSeparator" w:id="1">
    <w:p w:rsidR="00D47BE8" w:rsidRDefault="00D4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E8" w:rsidRDefault="00D47BE8">
      <w:r>
        <w:separator/>
      </w:r>
    </w:p>
  </w:footnote>
  <w:footnote w:type="continuationSeparator" w:id="1">
    <w:p w:rsidR="00D47BE8" w:rsidRDefault="00D4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0D" w:rsidRPr="00272208" w:rsidRDefault="00FB69D3" w:rsidP="00272208">
    <w:pPr>
      <w:pStyle w:val="a3"/>
      <w:jc w:val="both"/>
      <w:rPr>
        <w:rFonts w:hint="eastAsia"/>
        <w:b/>
        <w:sz w:val="28"/>
        <w:szCs w:val="28"/>
      </w:rPr>
    </w:pPr>
    <w:r>
      <w:rPr>
        <w:noProof/>
      </w:rPr>
      <w:drawing>
        <wp:inline distT="0" distB="0" distL="0" distR="0">
          <wp:extent cx="904875" cy="276225"/>
          <wp:effectExtent l="19050" t="0" r="9525" b="0"/>
          <wp:docPr id="1" name="图片 1" descr="besta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ac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0D74">
      <w:rPr>
        <w:rFonts w:hint="eastAsia"/>
      </w:rPr>
      <w:t xml:space="preserve">               </w:t>
    </w:r>
    <w:r w:rsidR="009D1FE7">
      <w:rPr>
        <w:rFonts w:hint="eastAsia"/>
      </w:rPr>
      <w:t xml:space="preserve">      </w:t>
    </w:r>
    <w:r w:rsidR="00050D74">
      <w:rPr>
        <w:rFonts w:hint="eastAsia"/>
      </w:rPr>
      <w:t xml:space="preserve">   </w:t>
    </w:r>
    <w:r w:rsidR="00A8360D">
      <w:rPr>
        <w:rFonts w:hint="eastAsia"/>
      </w:rPr>
      <w:t xml:space="preserve">    </w:t>
    </w:r>
    <w:r w:rsidR="00A8360D" w:rsidRPr="00272208">
      <w:rPr>
        <w:rFonts w:hint="eastAsia"/>
        <w:b/>
        <w:sz w:val="28"/>
        <w:szCs w:val="28"/>
      </w:rPr>
      <w:t>安装使用手册</w:t>
    </w:r>
    <w:r w:rsidR="00A8360D">
      <w:rPr>
        <w:rFonts w:hint="eastAsia"/>
        <w:b/>
        <w:sz w:val="28"/>
        <w:szCs w:val="28"/>
      </w:rPr>
      <w:t xml:space="preserve">        </w:t>
    </w:r>
    <w:r w:rsidR="009D1FE7">
      <w:rPr>
        <w:rFonts w:hint="eastAsia"/>
        <w:b/>
        <w:sz w:val="28"/>
        <w:szCs w:val="28"/>
      </w:rPr>
      <w:t xml:space="preserve"> </w:t>
    </w:r>
    <w:r w:rsidR="00A8360D">
      <w:rPr>
        <w:rFonts w:hint="eastAsia"/>
        <w:b/>
        <w:sz w:val="28"/>
        <w:szCs w:val="28"/>
      </w:rPr>
      <w:t xml:space="preserve">       </w:t>
    </w:r>
    <w:r w:rsidR="00050D74" w:rsidRPr="00050D74">
      <w:rPr>
        <w:rFonts w:hint="eastAsia"/>
        <w:b/>
        <w:sz w:val="28"/>
        <w:szCs w:val="28"/>
      </w:rPr>
      <w:t>P2000S</w:t>
    </w:r>
    <w:r w:rsidR="009D1FE7">
      <w:rPr>
        <w:rFonts w:hint="eastAsia"/>
        <w:b/>
        <w:sz w:val="28"/>
        <w:szCs w:val="28"/>
      </w:rPr>
      <w:t>系列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6275BF"/>
    <w:multiLevelType w:val="hybridMultilevel"/>
    <w:tmpl w:val="E1865E6C"/>
    <w:lvl w:ilvl="0" w:tplc="CF548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860854"/>
    <w:multiLevelType w:val="hybridMultilevel"/>
    <w:tmpl w:val="AC68B5CC"/>
    <w:lvl w:ilvl="0" w:tplc="C33ED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96C"/>
    <w:rsid w:val="00050D74"/>
    <w:rsid w:val="000F196C"/>
    <w:rsid w:val="00162522"/>
    <w:rsid w:val="00272208"/>
    <w:rsid w:val="00327F52"/>
    <w:rsid w:val="003327A2"/>
    <w:rsid w:val="00805BBF"/>
    <w:rsid w:val="009D1FE7"/>
    <w:rsid w:val="009E0403"/>
    <w:rsid w:val="00A8360D"/>
    <w:rsid w:val="00C20645"/>
    <w:rsid w:val="00D47BE8"/>
    <w:rsid w:val="00FB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7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WWW.YlmF.CoM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雨林木风</dc:creator>
  <cp:lastModifiedBy>PC</cp:lastModifiedBy>
  <cp:revision>2</cp:revision>
  <cp:lastPrinted>2013-05-27T08:32:00Z</cp:lastPrinted>
  <dcterms:created xsi:type="dcterms:W3CDTF">2020-05-28T06:44:00Z</dcterms:created>
  <dcterms:modified xsi:type="dcterms:W3CDTF">2020-05-28T06:44:00Z</dcterms:modified>
</cp:coreProperties>
</file>